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F4E" w:rsidRPr="00FF5F4E" w:rsidRDefault="00FF5F4E" w:rsidP="00FF5F4E">
      <w:pPr>
        <w:pStyle w:val="1"/>
        <w:shd w:val="clear" w:color="auto" w:fill="FFFFFF"/>
        <w:spacing w:before="0" w:beforeAutospacing="0" w:afterLines="100" w:afterAutospacing="0"/>
        <w:jc w:val="center"/>
        <w:rPr>
          <w:rFonts w:ascii="黑体" w:eastAsia="黑体" w:hAnsi="黑体" w:hint="eastAsia"/>
          <w:color w:val="000000"/>
          <w:kern w:val="0"/>
          <w:sz w:val="44"/>
          <w:szCs w:val="44"/>
        </w:rPr>
      </w:pPr>
      <w:r w:rsidRPr="00FF5F4E">
        <w:rPr>
          <w:rFonts w:ascii="黑体" w:eastAsia="黑体" w:hAnsi="黑体" w:hint="eastAsia"/>
          <w:color w:val="000000"/>
          <w:kern w:val="0"/>
          <w:sz w:val="44"/>
          <w:szCs w:val="44"/>
        </w:rPr>
        <w:t>2022-2023学年度上学期教师研培方案</w:t>
      </w:r>
    </w:p>
    <w:p w:rsidR="00FF5F4E" w:rsidRDefault="00611642" w:rsidP="00FF5F4E">
      <w:pPr>
        <w:pStyle w:val="Heading21"/>
        <w:keepNext/>
        <w:keepLines/>
        <w:spacing w:after="0" w:line="560" w:lineRule="exact"/>
        <w:ind w:firstLineChars="900" w:firstLine="2880"/>
        <w:jc w:val="left"/>
        <w:rPr>
          <w:rFonts w:ascii="楷体" w:eastAsia="楷体" w:hAnsi="楷体" w:hint="eastAsia"/>
          <w:kern w:val="0"/>
          <w:sz w:val="32"/>
          <w:szCs w:val="32"/>
          <w:lang w:eastAsia="zh-CN"/>
        </w:rPr>
      </w:pPr>
      <w:r>
        <w:rPr>
          <w:rFonts w:ascii="楷体" w:eastAsia="楷体" w:hAnsi="楷体" w:hint="eastAsia"/>
          <w:kern w:val="0"/>
          <w:sz w:val="32"/>
          <w:szCs w:val="32"/>
        </w:rPr>
        <w:t>红星一中小学部</w:t>
      </w:r>
    </w:p>
    <w:p w:rsidR="00FF5F4E" w:rsidRDefault="00FF5F4E" w:rsidP="00FF5F4E">
      <w:pPr>
        <w:pStyle w:val="Heading21"/>
        <w:keepNext/>
        <w:keepLines/>
        <w:spacing w:after="0" w:line="560" w:lineRule="exact"/>
        <w:ind w:firstLineChars="200" w:firstLine="640"/>
        <w:jc w:val="left"/>
        <w:rPr>
          <w:rFonts w:ascii="仿宋_GB2312" w:eastAsia="仿宋_GB2312" w:hAnsi="仿宋_GB2312" w:cs="仿宋_GB2312" w:hint="eastAsia"/>
          <w:color w:val="000000"/>
          <w:kern w:val="0"/>
          <w:sz w:val="32"/>
          <w:szCs w:val="32"/>
          <w:lang w:eastAsia="zh-CN"/>
        </w:rPr>
      </w:pPr>
      <w:r>
        <w:rPr>
          <w:rFonts w:ascii="仿宋_GB2312" w:eastAsia="仿宋_GB2312" w:hAnsi="仿宋_GB2312" w:cs="仿宋_GB2312" w:hint="eastAsia"/>
          <w:color w:val="000000"/>
          <w:kern w:val="0"/>
          <w:sz w:val="32"/>
          <w:szCs w:val="32"/>
          <w:shd w:val="clear" w:color="auto" w:fill="FFFFFF"/>
          <w:lang w:val="en-US" w:eastAsia="zh-CN" w:bidi="ar-SA"/>
        </w:rPr>
        <w:t>按照《教育部财政部关于实施中小学幼儿园教师国家级培训计划</w:t>
      </w:r>
      <w:r>
        <w:rPr>
          <w:rFonts w:ascii="仿宋_GB2312" w:eastAsia="仿宋_GB2312" w:hAnsi="仿宋_GB2312" w:cs="仿宋_GB2312" w:hint="eastAsia"/>
          <w:color w:val="000000"/>
          <w:kern w:val="0"/>
          <w:sz w:val="32"/>
          <w:szCs w:val="32"/>
          <w:shd w:val="clear" w:color="auto" w:fill="FFFFFF"/>
          <w:lang w:val="en-US" w:eastAsia="en-US" w:bidi="ar-SA"/>
        </w:rPr>
        <w:t>( 2021-2025</w:t>
      </w:r>
      <w:r>
        <w:rPr>
          <w:rFonts w:ascii="仿宋_GB2312" w:eastAsia="仿宋_GB2312" w:hAnsi="仿宋_GB2312" w:cs="仿宋_GB2312" w:hint="eastAsia"/>
          <w:color w:val="000000"/>
          <w:kern w:val="0"/>
          <w:sz w:val="32"/>
          <w:szCs w:val="32"/>
          <w:shd w:val="clear" w:color="auto" w:fill="FFFFFF"/>
          <w:lang w:val="en-US" w:eastAsia="zh-CN" w:bidi="ar-SA"/>
        </w:rPr>
        <w:t>年)的通知》、黑龙江省教育厅关于印发【2021】74号《全省基础教育教师能力素质提升计划（2021-2025）实施方案》的通知、黑龙江省基础教育教师能力素质提升</w:t>
      </w:r>
      <w:r>
        <w:rPr>
          <w:rFonts w:ascii="仿宋_GB2312" w:eastAsia="仿宋_GB2312" w:hAnsi="仿宋_GB2312" w:cs="仿宋_GB2312" w:hint="eastAsia"/>
          <w:color w:val="000000"/>
          <w:kern w:val="0"/>
          <w:sz w:val="32"/>
          <w:szCs w:val="32"/>
          <w:shd w:val="clear" w:color="auto" w:fill="FFFFFF"/>
          <w:lang w:val="en-US" w:eastAsia="en-US" w:bidi="ar-SA"/>
        </w:rPr>
        <w:t>（2021-2025）</w:t>
      </w:r>
      <w:r>
        <w:rPr>
          <w:rFonts w:ascii="仿宋_GB2312" w:eastAsia="仿宋_GB2312" w:hAnsi="仿宋_GB2312" w:cs="仿宋_GB2312" w:hint="eastAsia"/>
          <w:color w:val="000000"/>
          <w:kern w:val="0"/>
          <w:sz w:val="32"/>
          <w:szCs w:val="32"/>
          <w:shd w:val="clear" w:color="auto" w:fill="FFFFFF"/>
          <w:lang w:val="en-US" w:eastAsia="zh-CN" w:bidi="ar-SA"/>
        </w:rPr>
        <w:t>省级竞赛方案、落实教育部等八部门联合印发的《新时代基础教育强师计划》（教师﹝2022﹞6 号）要求，绥化市教育局办公室关于印发《绥化市</w:t>
      </w:r>
      <w:r>
        <w:rPr>
          <w:rFonts w:ascii="仿宋_GB2312" w:eastAsia="仿宋_GB2312" w:hAnsi="仿宋_GB2312" w:cs="仿宋_GB2312" w:hint="eastAsia"/>
          <w:color w:val="000000"/>
          <w:kern w:val="0"/>
          <w:sz w:val="32"/>
          <w:szCs w:val="32"/>
          <w:shd w:val="clear" w:color="auto" w:fill="FFFFFF"/>
          <w:lang w:val="zh-CN" w:eastAsia="zh-CN" w:bidi="ar-SA"/>
        </w:rPr>
        <w:t>“十</w:t>
      </w:r>
      <w:r>
        <w:rPr>
          <w:rFonts w:ascii="仿宋_GB2312" w:eastAsia="仿宋_GB2312" w:hAnsi="仿宋_GB2312" w:cs="仿宋_GB2312" w:hint="eastAsia"/>
          <w:color w:val="000000"/>
          <w:kern w:val="0"/>
          <w:sz w:val="32"/>
          <w:szCs w:val="32"/>
          <w:shd w:val="clear" w:color="auto" w:fill="FFFFFF"/>
          <w:lang w:val="en-US" w:eastAsia="zh-CN" w:bidi="ar-SA"/>
        </w:rPr>
        <w:t>四五”时期中小学（幼儿园）校长、教师培训计划》的通知、</w:t>
      </w:r>
      <w:bookmarkStart w:id="0" w:name="bookmark7"/>
      <w:bookmarkStart w:id="1" w:name="bookmark6"/>
      <w:bookmarkStart w:id="2" w:name="bookmark8"/>
      <w:r>
        <w:rPr>
          <w:rFonts w:ascii="仿宋_GB2312" w:eastAsia="仿宋_GB2312" w:hAnsi="仿宋_GB2312" w:cs="仿宋_GB2312" w:hint="eastAsia"/>
          <w:color w:val="000000"/>
          <w:kern w:val="0"/>
          <w:sz w:val="32"/>
          <w:szCs w:val="32"/>
          <w:shd w:val="clear" w:color="auto" w:fill="FFFFFF"/>
          <w:lang w:val="en-US" w:eastAsia="zh-CN" w:bidi="ar-SA"/>
        </w:rPr>
        <w:t>兰西县基础教育教师能力素质提升计划</w:t>
      </w:r>
      <w:r>
        <w:rPr>
          <w:rFonts w:ascii="仿宋_GB2312" w:eastAsia="仿宋_GB2312" w:hAnsi="仿宋_GB2312" w:cs="仿宋_GB2312" w:hint="eastAsia"/>
          <w:color w:val="000000"/>
          <w:kern w:val="0"/>
          <w:sz w:val="32"/>
          <w:szCs w:val="32"/>
          <w:shd w:val="clear" w:color="auto" w:fill="FFFFFF"/>
          <w:lang w:val="en-US" w:eastAsia="en-US" w:bidi="ar-SA"/>
        </w:rPr>
        <w:t>（2021-2025）</w:t>
      </w:r>
      <w:r>
        <w:rPr>
          <w:rFonts w:ascii="仿宋_GB2312" w:eastAsia="仿宋_GB2312" w:hAnsi="仿宋_GB2312" w:cs="仿宋_GB2312" w:hint="eastAsia"/>
          <w:color w:val="000000"/>
          <w:kern w:val="0"/>
          <w:sz w:val="32"/>
          <w:szCs w:val="32"/>
          <w:shd w:val="clear" w:color="auto" w:fill="FFFFFF"/>
          <w:lang w:val="en-US" w:eastAsia="zh-CN" w:bidi="ar-SA"/>
        </w:rPr>
        <w:t>县级竞赛方案</w:t>
      </w:r>
      <w:bookmarkEnd w:id="0"/>
      <w:bookmarkEnd w:id="1"/>
      <w:bookmarkEnd w:id="2"/>
      <w:r>
        <w:rPr>
          <w:rFonts w:ascii="仿宋_GB2312" w:eastAsia="仿宋_GB2312" w:hAnsi="仿宋_GB2312" w:cs="仿宋_GB2312" w:hint="eastAsia"/>
          <w:color w:val="000000"/>
          <w:kern w:val="0"/>
          <w:sz w:val="32"/>
          <w:szCs w:val="32"/>
          <w:shd w:val="clear" w:color="auto" w:fill="FFFFFF"/>
          <w:lang w:val="en-US" w:eastAsia="zh-CN" w:bidi="ar-SA"/>
        </w:rPr>
        <w:t>，此次</w:t>
      </w:r>
      <w:r>
        <w:rPr>
          <w:rFonts w:ascii="仿宋_GB2312" w:eastAsia="仿宋_GB2312" w:hAnsi="仿宋_GB2312" w:cs="仿宋_GB2312" w:hint="eastAsia"/>
          <w:color w:val="000000"/>
          <w:kern w:val="0"/>
          <w:sz w:val="32"/>
          <w:szCs w:val="32"/>
          <w:lang w:eastAsia="zh-CN"/>
        </w:rPr>
        <w:t>培训以“相遇云端，教研同行”为主题的线上云教研活动</w:t>
      </w:r>
      <w:r>
        <w:rPr>
          <w:rFonts w:ascii="仿宋_GB2312" w:eastAsia="仿宋_GB2312" w:hAnsi="仿宋_GB2312" w:cs="仿宋_GB2312" w:hint="eastAsia"/>
          <w:color w:val="000000"/>
          <w:kern w:val="0"/>
          <w:sz w:val="32"/>
          <w:szCs w:val="32"/>
          <w:shd w:val="clear" w:color="auto" w:fill="FFFFFF"/>
          <w:lang w:val="en-US" w:eastAsia="zh-CN" w:bidi="ar-SA"/>
        </w:rPr>
        <w:t>，与大局同频共振、同向同力、强化改革创新、注重实效，</w:t>
      </w:r>
      <w:r>
        <w:rPr>
          <w:rFonts w:ascii="仿宋_GB2312" w:eastAsia="仿宋_GB2312" w:hAnsi="仿宋_GB2312" w:cs="仿宋_GB2312" w:hint="eastAsia"/>
          <w:color w:val="000000"/>
          <w:kern w:val="0"/>
          <w:sz w:val="32"/>
          <w:szCs w:val="32"/>
          <w:lang w:eastAsia="zh-CN"/>
        </w:rPr>
        <w:t>制定本方案。</w:t>
      </w:r>
    </w:p>
    <w:p w:rsidR="00FF5F4E" w:rsidRDefault="00FF5F4E" w:rsidP="00FF5F4E">
      <w:pPr>
        <w:pStyle w:val="1"/>
        <w:shd w:val="clear" w:color="auto" w:fill="FFFFFF"/>
        <w:spacing w:before="0" w:beforeAutospacing="0" w:after="0" w:afterAutospacing="0" w:line="560" w:lineRule="exact"/>
        <w:ind w:firstLineChars="200" w:firstLine="643"/>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0"/>
          <w:sz w:val="32"/>
          <w:szCs w:val="32"/>
        </w:rPr>
        <w:t>一、指导思想</w:t>
      </w:r>
    </w:p>
    <w:p w:rsidR="00FF5F4E" w:rsidRDefault="00FF5F4E" w:rsidP="00FF5F4E">
      <w:pPr>
        <w:pStyle w:val="Bodytext1"/>
        <w:adjustRightInd/>
        <w:snapToGrid/>
        <w:spacing w:line="56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坚持以习近平新时代中国特色社会主义思想和习近平总书记关于教育的重要论述为指导，深入落实《关于全面深化新时代教师队伍建设改革的意见》、《绥化市加快推进教育现代化实施方案</w:t>
      </w:r>
      <w:r>
        <w:rPr>
          <w:rFonts w:ascii="仿宋_GB2312" w:eastAsia="仿宋_GB2312" w:hAnsi="仿宋_GB2312" w:cs="仿宋_GB2312" w:hint="eastAsia"/>
          <w:color w:val="000000"/>
          <w:sz w:val="32"/>
          <w:szCs w:val="32"/>
          <w:lang w:val="en-US" w:eastAsia="en-US" w:bidi="en-US"/>
        </w:rPr>
        <w:t xml:space="preserve">( 2020-2022 </w:t>
      </w:r>
      <w:r>
        <w:rPr>
          <w:rFonts w:ascii="仿宋_GB2312" w:eastAsia="仿宋_GB2312" w:hAnsi="仿宋_GB2312" w:cs="仿宋_GB2312" w:hint="eastAsia"/>
          <w:color w:val="000000"/>
          <w:sz w:val="32"/>
          <w:szCs w:val="32"/>
        </w:rPr>
        <w:t>年)》等纲领性文件要求，坚定实施科教兴</w:t>
      </w:r>
      <w:r>
        <w:rPr>
          <w:rFonts w:ascii="仿宋_GB2312" w:eastAsia="仿宋_GB2312" w:hAnsi="仿宋_GB2312" w:cs="仿宋_GB2312" w:hint="eastAsia"/>
          <w:color w:val="000000"/>
          <w:sz w:val="32"/>
          <w:szCs w:val="32"/>
          <w:lang w:eastAsia="zh-CN"/>
        </w:rPr>
        <w:t>县</w:t>
      </w:r>
      <w:r>
        <w:rPr>
          <w:rFonts w:ascii="仿宋_GB2312" w:eastAsia="仿宋_GB2312" w:hAnsi="仿宋_GB2312" w:cs="仿宋_GB2312" w:hint="eastAsia"/>
          <w:color w:val="000000"/>
          <w:sz w:val="32"/>
          <w:szCs w:val="32"/>
        </w:rPr>
        <w:t>、人才强</w:t>
      </w:r>
      <w:r>
        <w:rPr>
          <w:rFonts w:ascii="仿宋_GB2312" w:eastAsia="仿宋_GB2312" w:hAnsi="仿宋_GB2312" w:cs="仿宋_GB2312" w:hint="eastAsia"/>
          <w:color w:val="000000"/>
          <w:sz w:val="32"/>
          <w:szCs w:val="32"/>
          <w:lang w:eastAsia="zh-CN"/>
        </w:rPr>
        <w:t>县</w:t>
      </w:r>
      <w:r>
        <w:rPr>
          <w:rFonts w:ascii="仿宋_GB2312" w:eastAsia="仿宋_GB2312" w:hAnsi="仿宋_GB2312" w:cs="仿宋_GB2312" w:hint="eastAsia"/>
          <w:color w:val="000000"/>
          <w:sz w:val="32"/>
          <w:szCs w:val="32"/>
        </w:rPr>
        <w:t>战略，创新培训模式、完善培训制度，着力构建开放灵活的教师培训体系，利用五年时间逐步建设成一支高素质、专业化、创新型的教师队伍，为全</w:t>
      </w:r>
      <w:r>
        <w:rPr>
          <w:rFonts w:ascii="仿宋_GB2312" w:eastAsia="仿宋_GB2312" w:hAnsi="仿宋_GB2312" w:cs="仿宋_GB2312" w:hint="eastAsia"/>
          <w:color w:val="000000"/>
          <w:sz w:val="32"/>
          <w:szCs w:val="32"/>
          <w:lang w:eastAsia="zh-CN"/>
        </w:rPr>
        <w:t>县</w:t>
      </w:r>
      <w:r>
        <w:rPr>
          <w:rFonts w:ascii="仿宋_GB2312" w:eastAsia="仿宋_GB2312" w:hAnsi="仿宋_GB2312" w:cs="仿宋_GB2312" w:hint="eastAsia"/>
          <w:color w:val="000000"/>
          <w:sz w:val="32"/>
          <w:szCs w:val="32"/>
        </w:rPr>
        <w:t>基础教育改革与发展提供强有力的师资保障。</w:t>
      </w:r>
    </w:p>
    <w:p w:rsidR="00FF5F4E" w:rsidRDefault="00FF5F4E" w:rsidP="00FF5F4E">
      <w:pPr>
        <w:pStyle w:val="Bodytext1"/>
        <w:tabs>
          <w:tab w:val="left" w:pos="1637"/>
        </w:tabs>
        <w:adjustRightInd/>
        <w:snapToGrid/>
        <w:spacing w:line="560" w:lineRule="exact"/>
        <w:ind w:firstLineChars="200" w:firstLine="643"/>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lastRenderedPageBreak/>
        <w:t>二、基本原则</w:t>
      </w:r>
    </w:p>
    <w:p w:rsidR="00FF5F4E" w:rsidRDefault="00FF5F4E" w:rsidP="00FF5F4E">
      <w:pPr>
        <w:pStyle w:val="Bodytext1"/>
        <w:tabs>
          <w:tab w:val="left" w:pos="1394"/>
        </w:tabs>
        <w:adjustRightInd/>
        <w:snapToGrid/>
        <w:spacing w:line="56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lang w:val="en-US" w:eastAsia="zh-CN"/>
        </w:rPr>
        <w:t>1.</w:t>
      </w:r>
      <w:r>
        <w:rPr>
          <w:rFonts w:ascii="仿宋_GB2312" w:eastAsia="仿宋_GB2312" w:hAnsi="仿宋_GB2312" w:cs="仿宋_GB2312" w:hint="eastAsia"/>
          <w:color w:val="000000"/>
          <w:sz w:val="32"/>
          <w:szCs w:val="32"/>
        </w:rPr>
        <w:t>按需施训，服务教育发展原则。把服务全</w:t>
      </w:r>
      <w:r>
        <w:rPr>
          <w:rFonts w:ascii="仿宋_GB2312" w:eastAsia="仿宋_GB2312" w:hAnsi="仿宋_GB2312" w:cs="仿宋_GB2312" w:hint="eastAsia"/>
          <w:color w:val="000000"/>
          <w:sz w:val="32"/>
          <w:szCs w:val="32"/>
          <w:lang w:eastAsia="zh-CN"/>
        </w:rPr>
        <w:t>县</w:t>
      </w:r>
      <w:r>
        <w:rPr>
          <w:rFonts w:ascii="仿宋_GB2312" w:eastAsia="仿宋_GB2312" w:hAnsi="仿宋_GB2312" w:cs="仿宋_GB2312" w:hint="eastAsia"/>
          <w:color w:val="000000"/>
          <w:sz w:val="32"/>
          <w:szCs w:val="32"/>
        </w:rPr>
        <w:t>教育改革发展、服务教育干部成长、教师队伍建设作为根本要求, 坚持以人为本，强化需求导向、问题导向、结果导向，激发学习动力，不断提高培训的针对性和实效性。</w:t>
      </w:r>
    </w:p>
    <w:p w:rsidR="00FF5F4E" w:rsidRDefault="00FF5F4E" w:rsidP="00FF5F4E">
      <w:pPr>
        <w:pStyle w:val="Bodytext1"/>
        <w:tabs>
          <w:tab w:val="left" w:pos="394"/>
        </w:tabs>
        <w:adjustRightInd/>
        <w:snapToGrid/>
        <w:spacing w:line="56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lang w:val="en-US" w:eastAsia="zh-CN" w:bidi="zh-CN"/>
        </w:rPr>
        <w:t>2.</w:t>
      </w:r>
      <w:r>
        <w:rPr>
          <w:rFonts w:ascii="仿宋_GB2312" w:eastAsia="仿宋_GB2312" w:hAnsi="仿宋_GB2312" w:cs="仿宋_GB2312" w:hint="eastAsia"/>
          <w:color w:val="000000"/>
          <w:sz w:val="32"/>
          <w:szCs w:val="32"/>
          <w:lang w:val="zh-CN" w:eastAsia="zh-CN" w:bidi="zh-CN"/>
        </w:rPr>
        <w:t>坚</w:t>
      </w:r>
      <w:r>
        <w:rPr>
          <w:rFonts w:ascii="仿宋_GB2312" w:eastAsia="仿宋_GB2312" w:hAnsi="仿宋_GB2312" w:cs="仿宋_GB2312" w:hint="eastAsia"/>
          <w:color w:val="000000"/>
          <w:sz w:val="32"/>
          <w:szCs w:val="32"/>
        </w:rPr>
        <w:t>持面向全员、突出骨干的原则。面向教育系统全体干部、全体教师，深入开展全员精准培训</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hint="eastAsia"/>
          <w:color w:val="000000"/>
          <w:sz w:val="32"/>
          <w:szCs w:val="32"/>
        </w:rPr>
        <w:t>突出示范、引领作用。</w:t>
      </w:r>
    </w:p>
    <w:p w:rsidR="00FF5F4E" w:rsidRDefault="00FF5F4E" w:rsidP="00FF5F4E">
      <w:pPr>
        <w:adjustRightInd/>
        <w:snapToGrid/>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创新培训模式，提高质量原则。积极推进信息技术与培训融合，聚焦质量提升这一核心，以教学质量的提档升级，推动全县教体事业更好更快发展，为兰西教育改革发展提供教育师资保障，多种方式提升培训质量。</w:t>
      </w:r>
    </w:p>
    <w:p w:rsidR="00FF5F4E" w:rsidRDefault="00FF5F4E" w:rsidP="00FF5F4E">
      <w:pPr>
        <w:pStyle w:val="Bodytext1"/>
        <w:tabs>
          <w:tab w:val="left" w:pos="1772"/>
        </w:tabs>
        <w:adjustRightInd/>
        <w:snapToGrid/>
        <w:spacing w:line="560" w:lineRule="exact"/>
        <w:ind w:firstLineChars="200" w:firstLine="643"/>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lang w:eastAsia="zh-CN"/>
        </w:rPr>
        <w:t>三、</w:t>
      </w:r>
      <w:r>
        <w:rPr>
          <w:rFonts w:ascii="仿宋_GB2312" w:eastAsia="仿宋_GB2312" w:hAnsi="仿宋_GB2312" w:cs="仿宋_GB2312" w:hint="eastAsia"/>
          <w:b/>
          <w:bCs/>
          <w:color w:val="000000"/>
          <w:sz w:val="32"/>
          <w:szCs w:val="32"/>
        </w:rPr>
        <w:t>总体目标</w:t>
      </w:r>
    </w:p>
    <w:p w:rsidR="00FF5F4E" w:rsidRDefault="00FF5F4E" w:rsidP="00FF5F4E">
      <w:pPr>
        <w:pStyle w:val="Bodytext1"/>
        <w:adjustRightInd/>
        <w:snapToGrid/>
        <w:spacing w:line="560" w:lineRule="exact"/>
        <w:ind w:firstLineChars="200" w:firstLine="640"/>
        <w:jc w:val="both"/>
        <w:rPr>
          <w:rFonts w:ascii="仿宋_GB2312" w:eastAsia="仿宋_GB2312" w:hAnsi="仿宋_GB2312" w:cs="仿宋_GB2312" w:hint="eastAsia"/>
          <w:color w:val="000000"/>
          <w:sz w:val="32"/>
          <w:szCs w:val="32"/>
          <w:lang w:eastAsia="zh-CN"/>
        </w:rPr>
      </w:pPr>
      <w:r>
        <w:rPr>
          <w:rFonts w:ascii="仿宋_GB2312" w:eastAsia="仿宋_GB2312" w:hAnsi="仿宋_GB2312" w:cs="仿宋_GB2312" w:hint="eastAsia"/>
          <w:color w:val="000000"/>
          <w:sz w:val="32"/>
          <w:szCs w:val="32"/>
        </w:rPr>
        <w:t>在“十四五”期间，完成我校教师的全员培训任务</w:t>
      </w:r>
      <w:r>
        <w:rPr>
          <w:rFonts w:ascii="仿宋_GB2312" w:eastAsia="仿宋_GB2312" w:hAnsi="仿宋_GB2312" w:cs="仿宋_GB2312" w:hint="eastAsia"/>
          <w:color w:val="000000"/>
          <w:sz w:val="32"/>
          <w:szCs w:val="32"/>
          <w:lang w:eastAsia="zh-CN"/>
        </w:rPr>
        <w:t>。</w:t>
      </w:r>
    </w:p>
    <w:p w:rsidR="00FF5F4E" w:rsidRDefault="00FF5F4E" w:rsidP="00FF5F4E">
      <w:pPr>
        <w:pStyle w:val="1"/>
        <w:shd w:val="clear" w:color="auto" w:fill="FFFFFF"/>
        <w:spacing w:before="0" w:beforeAutospacing="0" w:after="0" w:afterAutospacing="0" w:line="560" w:lineRule="exact"/>
        <w:ind w:firstLineChars="200" w:firstLine="643"/>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四、培训对象</w:t>
      </w:r>
    </w:p>
    <w:p w:rsidR="00FF5F4E" w:rsidRDefault="00FF5F4E" w:rsidP="00FF5F4E">
      <w:pPr>
        <w:pStyle w:val="1"/>
        <w:shd w:val="clear" w:color="auto" w:fill="FFFFFF"/>
        <w:spacing w:before="0" w:beforeAutospacing="0" w:after="0" w:afterAutospacing="0" w:line="560" w:lineRule="exact"/>
        <w:ind w:firstLineChars="200" w:firstLine="640"/>
        <w:rPr>
          <w:rFonts w:ascii="仿宋_GB2312" w:eastAsia="仿宋_GB2312" w:hAnsi="仿宋_GB2312" w:cs="仿宋_GB2312" w:hint="eastAsia"/>
          <w:b w:val="0"/>
          <w:color w:val="000000"/>
          <w:kern w:val="0"/>
          <w:sz w:val="32"/>
          <w:szCs w:val="32"/>
        </w:rPr>
      </w:pPr>
      <w:r>
        <w:rPr>
          <w:rFonts w:ascii="仿宋_GB2312" w:eastAsia="仿宋_GB2312" w:hAnsi="仿宋_GB2312" w:cs="仿宋_GB2312" w:hint="eastAsia"/>
          <w:b w:val="0"/>
          <w:color w:val="000000"/>
          <w:kern w:val="0"/>
          <w:sz w:val="32"/>
          <w:szCs w:val="32"/>
        </w:rPr>
        <w:t>全体</w:t>
      </w:r>
      <w:r w:rsidR="00F51FA6">
        <w:rPr>
          <w:rFonts w:ascii="仿宋_GB2312" w:eastAsia="仿宋_GB2312" w:hAnsi="仿宋_GB2312" w:cs="仿宋_GB2312" w:hint="eastAsia"/>
          <w:b w:val="0"/>
          <w:color w:val="000000"/>
          <w:kern w:val="0"/>
          <w:sz w:val="32"/>
          <w:szCs w:val="32"/>
        </w:rPr>
        <w:t>在岗</w:t>
      </w:r>
      <w:r>
        <w:rPr>
          <w:rFonts w:ascii="仿宋_GB2312" w:eastAsia="仿宋_GB2312" w:hAnsi="仿宋_GB2312" w:cs="仿宋_GB2312" w:hint="eastAsia"/>
          <w:b w:val="0"/>
          <w:color w:val="000000"/>
          <w:kern w:val="0"/>
          <w:sz w:val="32"/>
          <w:szCs w:val="32"/>
        </w:rPr>
        <w:t>教师。</w:t>
      </w:r>
    </w:p>
    <w:p w:rsidR="00FF5F4E" w:rsidRDefault="00FF5F4E" w:rsidP="00FF5F4E">
      <w:pPr>
        <w:pStyle w:val="1"/>
        <w:shd w:val="clear" w:color="auto" w:fill="FFFFFF"/>
        <w:spacing w:before="0" w:beforeAutospacing="0" w:after="0" w:afterAutospacing="0" w:line="560" w:lineRule="exact"/>
        <w:ind w:firstLineChars="200" w:firstLine="643"/>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五、培训方式</w:t>
      </w:r>
    </w:p>
    <w:p w:rsidR="00FF5F4E" w:rsidRDefault="00FF5F4E" w:rsidP="00FF5F4E">
      <w:pPr>
        <w:pStyle w:val="1"/>
        <w:shd w:val="clear" w:color="auto" w:fill="FFFFFF"/>
        <w:spacing w:before="0" w:beforeAutospacing="0" w:after="0" w:afterAutospacing="0" w:line="560" w:lineRule="exact"/>
        <w:ind w:firstLineChars="200" w:firstLine="640"/>
        <w:rPr>
          <w:rFonts w:ascii="仿宋_GB2312" w:eastAsia="仿宋_GB2312" w:hAnsi="仿宋_GB2312" w:cs="仿宋_GB2312" w:hint="eastAsia"/>
          <w:b w:val="0"/>
          <w:color w:val="000000"/>
          <w:kern w:val="0"/>
          <w:sz w:val="32"/>
          <w:szCs w:val="32"/>
        </w:rPr>
      </w:pPr>
      <w:r>
        <w:rPr>
          <w:rFonts w:ascii="仿宋_GB2312" w:eastAsia="仿宋_GB2312" w:hAnsi="仿宋_GB2312" w:cs="仿宋_GB2312" w:hint="eastAsia"/>
          <w:b w:val="0"/>
          <w:color w:val="000000"/>
          <w:kern w:val="0"/>
          <w:sz w:val="32"/>
          <w:szCs w:val="32"/>
        </w:rPr>
        <w:t>县本培训与校本培训相结合，理论学习与教学实践相结合，综合考核与学时认定相结合，考核教师与评价学校相结合。</w:t>
      </w:r>
    </w:p>
    <w:p w:rsidR="00FF5F4E" w:rsidRDefault="00FF5F4E" w:rsidP="00FF5F4E">
      <w:pPr>
        <w:pStyle w:val="1"/>
        <w:shd w:val="clear" w:color="auto" w:fill="FFFFFF"/>
        <w:spacing w:before="0" w:beforeAutospacing="0" w:after="0" w:afterAutospacing="0" w:line="560" w:lineRule="exact"/>
        <w:ind w:firstLineChars="200" w:firstLine="643"/>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六、培训时间</w:t>
      </w:r>
    </w:p>
    <w:p w:rsidR="00FF5F4E" w:rsidRDefault="00FF5F4E" w:rsidP="00FF5F4E">
      <w:pPr>
        <w:pStyle w:val="1"/>
        <w:shd w:val="clear" w:color="auto" w:fill="FFFFFF"/>
        <w:spacing w:before="0" w:beforeAutospacing="0" w:after="0" w:afterAutospacing="0" w:line="560" w:lineRule="exact"/>
        <w:ind w:firstLineChars="200" w:firstLine="640"/>
        <w:rPr>
          <w:rFonts w:ascii="仿宋_GB2312" w:eastAsia="仿宋_GB2312" w:hAnsi="仿宋_GB2312" w:cs="仿宋_GB2312" w:hint="eastAsia"/>
          <w:b w:val="0"/>
          <w:color w:val="000000"/>
          <w:kern w:val="0"/>
          <w:sz w:val="32"/>
          <w:szCs w:val="32"/>
        </w:rPr>
      </w:pPr>
      <w:r>
        <w:rPr>
          <w:rFonts w:ascii="仿宋_GB2312" w:eastAsia="仿宋_GB2312" w:hAnsi="仿宋_GB2312" w:cs="仿宋_GB2312" w:hint="eastAsia"/>
          <w:b w:val="0"/>
          <w:color w:val="000000"/>
          <w:kern w:val="0"/>
          <w:sz w:val="32"/>
          <w:szCs w:val="32"/>
        </w:rPr>
        <w:t>2022年9月26日-2022年12月30日</w:t>
      </w:r>
    </w:p>
    <w:p w:rsidR="00A879F2" w:rsidRDefault="00F51FA6">
      <w:pPr>
        <w:pStyle w:val="a8"/>
        <w:ind w:firstLine="602"/>
        <w:rPr>
          <w:rFonts w:ascii="仿宋" w:eastAsia="仿宋" w:hAnsi="仿宋"/>
          <w:b/>
          <w:sz w:val="30"/>
          <w:szCs w:val="30"/>
        </w:rPr>
      </w:pPr>
      <w:r>
        <w:rPr>
          <w:rFonts w:ascii="仿宋" w:eastAsia="仿宋" w:hAnsi="仿宋" w:hint="eastAsia"/>
          <w:b/>
          <w:sz w:val="30"/>
          <w:szCs w:val="30"/>
        </w:rPr>
        <w:lastRenderedPageBreak/>
        <w:t>七</w:t>
      </w:r>
      <w:r w:rsidR="00611642">
        <w:rPr>
          <w:rFonts w:ascii="仿宋" w:eastAsia="仿宋" w:hAnsi="仿宋" w:hint="eastAsia"/>
          <w:b/>
          <w:sz w:val="30"/>
          <w:szCs w:val="30"/>
        </w:rPr>
        <w:t>、研修流程：</w:t>
      </w:r>
    </w:p>
    <w:p w:rsidR="00A879F2" w:rsidRDefault="00611642">
      <w:pPr>
        <w:pStyle w:val="a8"/>
        <w:ind w:firstLine="600"/>
        <w:rPr>
          <w:rFonts w:ascii="仿宋" w:eastAsia="仿宋" w:hAnsi="仿宋" w:cs="仿宋"/>
          <w:bCs/>
          <w:sz w:val="30"/>
          <w:szCs w:val="30"/>
        </w:rPr>
      </w:pPr>
      <w:r>
        <w:rPr>
          <w:rFonts w:ascii="仿宋" w:eastAsia="仿宋" w:hAnsi="仿宋" w:cs="仿宋" w:hint="eastAsia"/>
          <w:bCs/>
          <w:sz w:val="30"/>
          <w:szCs w:val="30"/>
        </w:rPr>
        <w:t>1.</w:t>
      </w:r>
      <w:r>
        <w:rPr>
          <w:rFonts w:ascii="仿宋" w:eastAsia="仿宋" w:hAnsi="仿宋" w:cs="仿宋" w:hint="eastAsia"/>
          <w:bCs/>
          <w:sz w:val="30"/>
          <w:szCs w:val="30"/>
        </w:rPr>
        <w:t>落实校本研修会议精神</w:t>
      </w:r>
      <w:r>
        <w:rPr>
          <w:rFonts w:ascii="仿宋" w:eastAsia="仿宋" w:hAnsi="仿宋" w:cs="仿宋" w:hint="eastAsia"/>
          <w:bCs/>
          <w:sz w:val="30"/>
          <w:szCs w:val="30"/>
        </w:rPr>
        <w:t xml:space="preserve">    </w:t>
      </w:r>
    </w:p>
    <w:p w:rsidR="00A879F2" w:rsidRDefault="00611642">
      <w:pPr>
        <w:pStyle w:val="a8"/>
        <w:ind w:firstLine="600"/>
        <w:rPr>
          <w:rFonts w:ascii="仿宋" w:eastAsia="仿宋" w:hAnsi="仿宋" w:cs="仿宋"/>
          <w:bCs/>
          <w:sz w:val="30"/>
          <w:szCs w:val="30"/>
        </w:rPr>
      </w:pPr>
      <w:r>
        <w:rPr>
          <w:rFonts w:ascii="仿宋" w:eastAsia="仿宋" w:hAnsi="仿宋" w:cs="仿宋" w:hint="eastAsia"/>
          <w:bCs/>
          <w:sz w:val="30"/>
          <w:szCs w:val="30"/>
        </w:rPr>
        <w:t>2.</w:t>
      </w:r>
      <w:r>
        <w:rPr>
          <w:rFonts w:ascii="仿宋" w:eastAsia="仿宋" w:hAnsi="仿宋" w:cs="仿宋" w:hint="eastAsia"/>
          <w:bCs/>
          <w:sz w:val="30"/>
          <w:szCs w:val="30"/>
        </w:rPr>
        <w:t>制定研修计划</w:t>
      </w:r>
    </w:p>
    <w:p w:rsidR="00A879F2" w:rsidRDefault="00611642">
      <w:pPr>
        <w:pStyle w:val="a8"/>
        <w:ind w:firstLine="600"/>
        <w:rPr>
          <w:rFonts w:ascii="仿宋" w:eastAsia="仿宋" w:hAnsi="仿宋" w:cs="仿宋"/>
          <w:bCs/>
          <w:sz w:val="30"/>
          <w:szCs w:val="30"/>
        </w:rPr>
      </w:pPr>
      <w:r>
        <w:rPr>
          <w:rFonts w:ascii="仿宋" w:eastAsia="仿宋" w:hAnsi="仿宋" w:cs="仿宋" w:hint="eastAsia"/>
          <w:bCs/>
          <w:sz w:val="30"/>
          <w:szCs w:val="30"/>
        </w:rPr>
        <w:t>3.</w:t>
      </w:r>
      <w:r>
        <w:rPr>
          <w:rFonts w:ascii="仿宋" w:eastAsia="仿宋" w:hAnsi="仿宋" w:cs="仿宋" w:hint="eastAsia"/>
          <w:bCs/>
          <w:sz w:val="30"/>
          <w:szCs w:val="30"/>
        </w:rPr>
        <w:t>学科教研（提交设计、流程、影像资料）</w:t>
      </w:r>
      <w:r>
        <w:rPr>
          <w:rFonts w:ascii="仿宋" w:eastAsia="仿宋" w:hAnsi="仿宋" w:cs="仿宋" w:hint="eastAsia"/>
          <w:bCs/>
          <w:sz w:val="30"/>
          <w:szCs w:val="30"/>
        </w:rPr>
        <w:t xml:space="preserve"> </w:t>
      </w:r>
    </w:p>
    <w:p w:rsidR="00A879F2" w:rsidRDefault="00611642">
      <w:pPr>
        <w:pStyle w:val="a8"/>
        <w:ind w:firstLine="600"/>
        <w:rPr>
          <w:rFonts w:ascii="仿宋" w:eastAsia="仿宋" w:hAnsi="仿宋" w:cs="仿宋"/>
          <w:bCs/>
          <w:sz w:val="30"/>
          <w:szCs w:val="30"/>
        </w:rPr>
      </w:pPr>
      <w:r>
        <w:rPr>
          <w:rFonts w:ascii="仿宋" w:eastAsia="仿宋" w:hAnsi="仿宋" w:cs="仿宋" w:hint="eastAsia"/>
          <w:bCs/>
          <w:sz w:val="30"/>
          <w:szCs w:val="30"/>
        </w:rPr>
        <w:t>4.</w:t>
      </w:r>
      <w:r>
        <w:rPr>
          <w:rFonts w:ascii="仿宋" w:eastAsia="仿宋" w:hAnsi="仿宋" w:cs="仿宋" w:hint="eastAsia"/>
          <w:bCs/>
          <w:sz w:val="30"/>
          <w:szCs w:val="30"/>
        </w:rPr>
        <w:t>提交研修心得体会和总结</w:t>
      </w:r>
      <w:r>
        <w:rPr>
          <w:rFonts w:ascii="仿宋" w:eastAsia="仿宋" w:hAnsi="仿宋" w:cs="仿宋" w:hint="eastAsia"/>
          <w:bCs/>
          <w:sz w:val="30"/>
          <w:szCs w:val="30"/>
        </w:rPr>
        <w:t xml:space="preserve">  </w:t>
      </w:r>
    </w:p>
    <w:p w:rsidR="00A879F2" w:rsidRDefault="00F51FA6">
      <w:pPr>
        <w:pStyle w:val="a8"/>
        <w:ind w:left="720" w:firstLineChars="0" w:firstLine="0"/>
        <w:rPr>
          <w:rFonts w:ascii="仿宋" w:eastAsia="仿宋" w:hAnsi="仿宋"/>
          <w:sz w:val="30"/>
          <w:szCs w:val="30"/>
        </w:rPr>
      </w:pPr>
      <w:r>
        <w:rPr>
          <w:rFonts w:ascii="仿宋" w:eastAsia="仿宋" w:hAnsi="仿宋" w:hint="eastAsia"/>
          <w:b/>
          <w:sz w:val="30"/>
          <w:szCs w:val="30"/>
        </w:rPr>
        <w:t>八</w:t>
      </w:r>
      <w:r w:rsidR="00611642">
        <w:rPr>
          <w:rFonts w:ascii="仿宋" w:eastAsia="仿宋" w:hAnsi="仿宋" w:hint="eastAsia"/>
          <w:b/>
          <w:sz w:val="30"/>
          <w:szCs w:val="30"/>
        </w:rPr>
        <w:t>、研修形式：</w:t>
      </w:r>
    </w:p>
    <w:p w:rsidR="00A879F2" w:rsidRDefault="00611642">
      <w:pPr>
        <w:spacing w:line="49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专题讲座、实践引领、咨询诊断、交流研讨、分层教学、示范观摩、听课评课、作课聊课、研课磨课、同课异教、以老带新、结对互助、教研活动、跟岗研修、实践反思、教学竞赛、微信群交流等。</w:t>
      </w:r>
    </w:p>
    <w:p w:rsidR="00A879F2" w:rsidRDefault="00611642">
      <w:pPr>
        <w:pStyle w:val="a8"/>
        <w:numPr>
          <w:ilvl w:val="0"/>
          <w:numId w:val="2"/>
        </w:numPr>
        <w:ind w:firstLineChars="0"/>
        <w:rPr>
          <w:rFonts w:ascii="仿宋" w:eastAsia="仿宋" w:hAnsi="仿宋" w:cs="仿宋"/>
          <w:b/>
          <w:bCs/>
          <w:sz w:val="30"/>
          <w:szCs w:val="30"/>
        </w:rPr>
      </w:pPr>
      <w:r>
        <w:rPr>
          <w:rFonts w:ascii="仿宋" w:eastAsia="仿宋" w:hAnsi="仿宋" w:cs="仿宋" w:hint="eastAsia"/>
          <w:b/>
          <w:sz w:val="30"/>
          <w:szCs w:val="30"/>
        </w:rPr>
        <w:t xml:space="preserve"> </w:t>
      </w:r>
      <w:r>
        <w:rPr>
          <w:rFonts w:ascii="仿宋" w:eastAsia="仿宋" w:hAnsi="仿宋" w:cs="仿宋" w:hint="eastAsia"/>
          <w:b/>
          <w:sz w:val="30"/>
          <w:szCs w:val="30"/>
        </w:rPr>
        <w:t>保障措施：</w:t>
      </w:r>
    </w:p>
    <w:p w:rsidR="00A879F2" w:rsidRDefault="00611642">
      <w:pPr>
        <w:ind w:firstLineChars="100" w:firstLine="300"/>
        <w:rPr>
          <w:rFonts w:ascii="仿宋" w:eastAsia="仿宋" w:hAnsi="仿宋" w:cs="仿宋"/>
          <w:sz w:val="30"/>
          <w:szCs w:val="30"/>
        </w:rPr>
      </w:pPr>
      <w:r>
        <w:rPr>
          <w:rFonts w:ascii="仿宋" w:eastAsia="仿宋" w:hAnsi="仿宋" w:cs="仿宋" w:hint="eastAsia"/>
          <w:sz w:val="30"/>
          <w:szCs w:val="30"/>
        </w:rPr>
        <w:t>成立校本研修领导组织</w:t>
      </w:r>
    </w:p>
    <w:p w:rsidR="00A879F2" w:rsidRDefault="00611642">
      <w:pPr>
        <w:ind w:firstLineChars="100" w:firstLine="300"/>
        <w:rPr>
          <w:rFonts w:ascii="仿宋" w:eastAsia="仿宋" w:hAnsi="仿宋" w:cs="仿宋"/>
          <w:sz w:val="30"/>
          <w:szCs w:val="30"/>
        </w:rPr>
      </w:pPr>
      <w:r>
        <w:rPr>
          <w:rFonts w:ascii="仿宋" w:eastAsia="仿宋" w:hAnsi="仿宋" w:cs="仿宋" w:hint="eastAsia"/>
          <w:sz w:val="30"/>
          <w:szCs w:val="30"/>
        </w:rPr>
        <w:t>组长：郝敬新</w:t>
      </w:r>
      <w:r>
        <w:rPr>
          <w:rFonts w:ascii="仿宋" w:eastAsia="仿宋" w:hAnsi="仿宋" w:cs="仿宋" w:hint="eastAsia"/>
          <w:sz w:val="30"/>
          <w:szCs w:val="30"/>
        </w:rPr>
        <w:t xml:space="preserve">       </w:t>
      </w:r>
      <w:r>
        <w:rPr>
          <w:rFonts w:ascii="仿宋" w:eastAsia="仿宋" w:hAnsi="仿宋" w:cs="仿宋" w:hint="eastAsia"/>
          <w:sz w:val="30"/>
          <w:szCs w:val="30"/>
        </w:rPr>
        <w:t>副组长：刘殿军</w:t>
      </w:r>
      <w:r>
        <w:rPr>
          <w:rFonts w:ascii="仿宋" w:eastAsia="仿宋" w:hAnsi="仿宋" w:cs="仿宋" w:hint="eastAsia"/>
          <w:sz w:val="30"/>
          <w:szCs w:val="30"/>
        </w:rPr>
        <w:t xml:space="preserve"> </w:t>
      </w:r>
      <w:r>
        <w:rPr>
          <w:rFonts w:ascii="仿宋" w:eastAsia="仿宋" w:hAnsi="仿宋" w:cs="仿宋" w:hint="eastAsia"/>
          <w:sz w:val="30"/>
          <w:szCs w:val="30"/>
        </w:rPr>
        <w:t>杨治敏</w:t>
      </w:r>
    </w:p>
    <w:p w:rsidR="00A879F2" w:rsidRDefault="00611642">
      <w:pPr>
        <w:ind w:firstLineChars="100" w:firstLine="300"/>
        <w:rPr>
          <w:rFonts w:ascii="仿宋" w:eastAsia="仿宋" w:hAnsi="仿宋"/>
          <w:sz w:val="30"/>
          <w:szCs w:val="30"/>
        </w:rPr>
      </w:pPr>
      <w:r>
        <w:rPr>
          <w:rFonts w:ascii="仿宋" w:eastAsia="仿宋" w:hAnsi="仿宋" w:cs="仿宋" w:hint="eastAsia"/>
          <w:sz w:val="30"/>
          <w:szCs w:val="30"/>
        </w:rPr>
        <w:t>成员：参加培训的教师</w:t>
      </w:r>
    </w:p>
    <w:p w:rsidR="00A879F2" w:rsidRDefault="00A879F2">
      <w:pPr>
        <w:ind w:firstLineChars="150" w:firstLine="450"/>
        <w:jc w:val="center"/>
        <w:rPr>
          <w:rFonts w:ascii="仿宋" w:eastAsia="仿宋" w:hAnsi="仿宋" w:cs="仿宋"/>
          <w:sz w:val="30"/>
          <w:szCs w:val="30"/>
        </w:rPr>
      </w:pPr>
    </w:p>
    <w:p w:rsidR="00A879F2" w:rsidRDefault="00A879F2">
      <w:pPr>
        <w:ind w:firstLineChars="150" w:firstLine="450"/>
        <w:jc w:val="center"/>
        <w:rPr>
          <w:rFonts w:ascii="仿宋" w:eastAsia="仿宋" w:hAnsi="仿宋" w:cs="仿宋"/>
          <w:sz w:val="30"/>
          <w:szCs w:val="30"/>
        </w:rPr>
      </w:pPr>
    </w:p>
    <w:p w:rsidR="00A879F2" w:rsidRDefault="00A879F2">
      <w:pPr>
        <w:ind w:firstLineChars="150" w:firstLine="450"/>
        <w:jc w:val="center"/>
        <w:rPr>
          <w:rFonts w:ascii="仿宋" w:eastAsia="仿宋" w:hAnsi="仿宋" w:cs="仿宋"/>
          <w:sz w:val="30"/>
          <w:szCs w:val="30"/>
        </w:rPr>
      </w:pPr>
    </w:p>
    <w:p w:rsidR="00F51FA6" w:rsidRDefault="00F51FA6">
      <w:pPr>
        <w:ind w:firstLineChars="500" w:firstLine="2200"/>
        <w:jc w:val="both"/>
        <w:rPr>
          <w:rFonts w:ascii="仿宋" w:eastAsia="仿宋" w:hAnsi="仿宋" w:cs="仿宋" w:hint="eastAsia"/>
          <w:sz w:val="44"/>
          <w:szCs w:val="44"/>
        </w:rPr>
      </w:pPr>
    </w:p>
    <w:p w:rsidR="00F51FA6" w:rsidRDefault="00F51FA6">
      <w:pPr>
        <w:ind w:firstLineChars="500" w:firstLine="2200"/>
        <w:jc w:val="both"/>
        <w:rPr>
          <w:rFonts w:ascii="仿宋" w:eastAsia="仿宋" w:hAnsi="仿宋" w:cs="仿宋" w:hint="eastAsia"/>
          <w:sz w:val="44"/>
          <w:szCs w:val="44"/>
        </w:rPr>
      </w:pPr>
    </w:p>
    <w:p w:rsidR="00F51FA6" w:rsidRDefault="00F51FA6">
      <w:pPr>
        <w:ind w:firstLineChars="500" w:firstLine="2200"/>
        <w:jc w:val="both"/>
        <w:rPr>
          <w:rFonts w:ascii="仿宋" w:eastAsia="仿宋" w:hAnsi="仿宋" w:cs="仿宋" w:hint="eastAsia"/>
          <w:sz w:val="44"/>
          <w:szCs w:val="44"/>
        </w:rPr>
      </w:pPr>
    </w:p>
    <w:p w:rsidR="00F51FA6" w:rsidRDefault="00F51FA6">
      <w:pPr>
        <w:ind w:firstLineChars="500" w:firstLine="2200"/>
        <w:jc w:val="both"/>
        <w:rPr>
          <w:rFonts w:ascii="仿宋" w:eastAsia="仿宋" w:hAnsi="仿宋" w:cs="仿宋" w:hint="eastAsia"/>
          <w:sz w:val="44"/>
          <w:szCs w:val="44"/>
        </w:rPr>
      </w:pPr>
    </w:p>
    <w:p w:rsidR="00F51FA6" w:rsidRDefault="00F51FA6">
      <w:pPr>
        <w:ind w:firstLineChars="500" w:firstLine="2200"/>
        <w:jc w:val="both"/>
        <w:rPr>
          <w:rFonts w:ascii="仿宋" w:eastAsia="仿宋" w:hAnsi="仿宋" w:cs="仿宋" w:hint="eastAsia"/>
          <w:sz w:val="44"/>
          <w:szCs w:val="44"/>
        </w:rPr>
      </w:pPr>
    </w:p>
    <w:p w:rsidR="00A879F2" w:rsidRDefault="00611642">
      <w:pPr>
        <w:ind w:firstLineChars="600" w:firstLine="2640"/>
        <w:rPr>
          <w:rFonts w:ascii="仿宋" w:eastAsia="仿宋" w:hAnsi="仿宋" w:cs="仿宋"/>
          <w:sz w:val="44"/>
          <w:szCs w:val="44"/>
        </w:rPr>
      </w:pPr>
      <w:r>
        <w:rPr>
          <w:rFonts w:ascii="仿宋" w:eastAsia="仿宋" w:hAnsi="仿宋" w:cs="仿宋" w:hint="eastAsia"/>
          <w:sz w:val="44"/>
          <w:szCs w:val="44"/>
        </w:rPr>
        <w:lastRenderedPageBreak/>
        <w:t>校本研修评价细则</w:t>
      </w:r>
    </w:p>
    <w:tbl>
      <w:tblPr>
        <w:tblStyle w:val="a7"/>
        <w:tblW w:w="8472" w:type="dxa"/>
        <w:tblLayout w:type="fixed"/>
        <w:tblLook w:val="04A0"/>
      </w:tblPr>
      <w:tblGrid>
        <w:gridCol w:w="2442"/>
        <w:gridCol w:w="945"/>
        <w:gridCol w:w="2655"/>
        <w:gridCol w:w="2430"/>
      </w:tblGrid>
      <w:tr w:rsidR="00A879F2">
        <w:tc>
          <w:tcPr>
            <w:tcW w:w="2442" w:type="dxa"/>
          </w:tcPr>
          <w:p w:rsidR="00A879F2" w:rsidRDefault="00611642">
            <w:pPr>
              <w:spacing w:after="0"/>
              <w:jc w:val="center"/>
              <w:rPr>
                <w:rFonts w:ascii="仿宋" w:eastAsia="仿宋" w:hAnsi="仿宋" w:cs="仿宋"/>
                <w:sz w:val="30"/>
                <w:szCs w:val="30"/>
              </w:rPr>
            </w:pPr>
            <w:r>
              <w:rPr>
                <w:rFonts w:ascii="仿宋" w:eastAsia="仿宋" w:hAnsi="仿宋" w:cs="仿宋" w:hint="eastAsia"/>
                <w:sz w:val="30"/>
                <w:szCs w:val="30"/>
              </w:rPr>
              <w:t>内容</w:t>
            </w:r>
          </w:p>
        </w:tc>
        <w:tc>
          <w:tcPr>
            <w:tcW w:w="945" w:type="dxa"/>
          </w:tcPr>
          <w:p w:rsidR="00A879F2" w:rsidRDefault="00611642">
            <w:pPr>
              <w:spacing w:after="0"/>
              <w:jc w:val="center"/>
              <w:rPr>
                <w:rFonts w:ascii="仿宋" w:eastAsia="仿宋" w:hAnsi="仿宋" w:cs="仿宋"/>
                <w:sz w:val="30"/>
                <w:szCs w:val="30"/>
              </w:rPr>
            </w:pPr>
            <w:r>
              <w:rPr>
                <w:rFonts w:ascii="仿宋" w:eastAsia="仿宋" w:hAnsi="仿宋" w:cs="仿宋" w:hint="eastAsia"/>
                <w:sz w:val="30"/>
                <w:szCs w:val="30"/>
              </w:rPr>
              <w:t>权重</w:t>
            </w:r>
          </w:p>
        </w:tc>
        <w:tc>
          <w:tcPr>
            <w:tcW w:w="2655" w:type="dxa"/>
          </w:tcPr>
          <w:p w:rsidR="00A879F2" w:rsidRDefault="00611642">
            <w:pPr>
              <w:spacing w:after="0"/>
              <w:jc w:val="center"/>
              <w:rPr>
                <w:rFonts w:ascii="仿宋" w:eastAsia="仿宋" w:hAnsi="仿宋" w:cs="仿宋"/>
                <w:sz w:val="30"/>
                <w:szCs w:val="30"/>
              </w:rPr>
            </w:pPr>
            <w:r>
              <w:rPr>
                <w:rFonts w:ascii="仿宋" w:eastAsia="仿宋" w:hAnsi="仿宋" w:cs="仿宋" w:hint="eastAsia"/>
                <w:sz w:val="30"/>
                <w:szCs w:val="30"/>
              </w:rPr>
              <w:t>考核标准及要求</w:t>
            </w:r>
          </w:p>
        </w:tc>
        <w:tc>
          <w:tcPr>
            <w:tcW w:w="2430" w:type="dxa"/>
          </w:tcPr>
          <w:p w:rsidR="00A879F2" w:rsidRDefault="00611642">
            <w:pPr>
              <w:spacing w:after="0"/>
              <w:jc w:val="center"/>
              <w:rPr>
                <w:rFonts w:ascii="仿宋" w:eastAsia="仿宋" w:hAnsi="仿宋" w:cs="仿宋"/>
                <w:sz w:val="30"/>
                <w:szCs w:val="30"/>
              </w:rPr>
            </w:pPr>
            <w:r>
              <w:rPr>
                <w:rFonts w:ascii="仿宋" w:eastAsia="仿宋" w:hAnsi="仿宋" w:cs="仿宋" w:hint="eastAsia"/>
                <w:sz w:val="30"/>
                <w:szCs w:val="30"/>
              </w:rPr>
              <w:t>评价方式</w:t>
            </w:r>
          </w:p>
        </w:tc>
      </w:tr>
      <w:tr w:rsidR="00A879F2">
        <w:tc>
          <w:tcPr>
            <w:tcW w:w="2442" w:type="dxa"/>
          </w:tcPr>
          <w:p w:rsidR="00A879F2" w:rsidRDefault="00611642">
            <w:pPr>
              <w:spacing w:after="0"/>
              <w:jc w:val="center"/>
              <w:rPr>
                <w:rFonts w:ascii="仿宋" w:eastAsia="仿宋" w:hAnsi="仿宋" w:cs="仿宋"/>
                <w:sz w:val="30"/>
                <w:szCs w:val="30"/>
              </w:rPr>
            </w:pPr>
            <w:r>
              <w:rPr>
                <w:rFonts w:ascii="仿宋" w:eastAsia="仿宋" w:hAnsi="仿宋" w:cs="仿宋" w:hint="eastAsia"/>
                <w:sz w:val="30"/>
                <w:szCs w:val="30"/>
              </w:rPr>
              <w:t>制定研修计划</w:t>
            </w:r>
          </w:p>
        </w:tc>
        <w:tc>
          <w:tcPr>
            <w:tcW w:w="945" w:type="dxa"/>
          </w:tcPr>
          <w:p w:rsidR="00A879F2" w:rsidRDefault="00611642">
            <w:pPr>
              <w:spacing w:after="0"/>
              <w:jc w:val="center"/>
              <w:rPr>
                <w:rFonts w:ascii="仿宋" w:eastAsia="仿宋" w:hAnsi="仿宋" w:cs="仿宋"/>
                <w:sz w:val="30"/>
                <w:szCs w:val="30"/>
              </w:rPr>
            </w:pPr>
            <w:r>
              <w:rPr>
                <w:rFonts w:ascii="仿宋" w:eastAsia="仿宋" w:hAnsi="仿宋" w:cs="仿宋" w:hint="eastAsia"/>
                <w:sz w:val="30"/>
                <w:szCs w:val="30"/>
              </w:rPr>
              <w:t>10</w:t>
            </w:r>
            <w:r>
              <w:rPr>
                <w:rFonts w:ascii="仿宋" w:eastAsia="仿宋" w:hAnsi="仿宋" w:cs="仿宋" w:hint="eastAsia"/>
                <w:sz w:val="30"/>
                <w:szCs w:val="30"/>
              </w:rPr>
              <w:t>分</w:t>
            </w:r>
          </w:p>
        </w:tc>
        <w:tc>
          <w:tcPr>
            <w:tcW w:w="2655" w:type="dxa"/>
          </w:tcPr>
          <w:p w:rsidR="00A879F2" w:rsidRDefault="00611642">
            <w:pPr>
              <w:spacing w:after="0"/>
              <w:jc w:val="center"/>
              <w:rPr>
                <w:rFonts w:ascii="仿宋" w:eastAsia="仿宋" w:hAnsi="仿宋" w:cs="仿宋"/>
                <w:sz w:val="30"/>
                <w:szCs w:val="30"/>
              </w:rPr>
            </w:pPr>
            <w:r>
              <w:rPr>
                <w:rFonts w:ascii="仿宋" w:eastAsia="仿宋" w:hAnsi="仿宋" w:cs="仿宋" w:hint="eastAsia"/>
                <w:sz w:val="30"/>
                <w:szCs w:val="30"/>
              </w:rPr>
              <w:t>结合县里</w:t>
            </w:r>
            <w:r>
              <w:rPr>
                <w:rFonts w:ascii="仿宋" w:eastAsia="仿宋" w:hAnsi="仿宋" w:cs="仿宋" w:hint="eastAsia"/>
                <w:sz w:val="30"/>
                <w:szCs w:val="30"/>
              </w:rPr>
              <w:t>文件</w:t>
            </w:r>
            <w:bookmarkStart w:id="3" w:name="_GoBack"/>
            <w:bookmarkEnd w:id="3"/>
            <w:r>
              <w:rPr>
                <w:rFonts w:ascii="仿宋" w:eastAsia="仿宋" w:hAnsi="仿宋" w:cs="仿宋" w:hint="eastAsia"/>
                <w:sz w:val="30"/>
                <w:szCs w:val="30"/>
              </w:rPr>
              <w:t>精神及教学实际制定</w:t>
            </w:r>
          </w:p>
        </w:tc>
        <w:tc>
          <w:tcPr>
            <w:tcW w:w="2430" w:type="dxa"/>
          </w:tcPr>
          <w:p w:rsidR="00A879F2" w:rsidRDefault="00611642">
            <w:pPr>
              <w:spacing w:after="0"/>
              <w:ind w:firstLineChars="100" w:firstLine="300"/>
              <w:jc w:val="center"/>
              <w:rPr>
                <w:rFonts w:ascii="仿宋" w:eastAsia="仿宋" w:hAnsi="仿宋" w:cs="仿宋"/>
                <w:sz w:val="30"/>
                <w:szCs w:val="30"/>
              </w:rPr>
            </w:pPr>
            <w:r>
              <w:rPr>
                <w:rFonts w:ascii="仿宋" w:eastAsia="仿宋" w:hAnsi="仿宋" w:cs="仿宋" w:hint="eastAsia"/>
                <w:sz w:val="30"/>
                <w:szCs w:val="30"/>
              </w:rPr>
              <w:t>查看材料</w:t>
            </w:r>
          </w:p>
        </w:tc>
      </w:tr>
      <w:tr w:rsidR="00A879F2">
        <w:tc>
          <w:tcPr>
            <w:tcW w:w="2442" w:type="dxa"/>
          </w:tcPr>
          <w:p w:rsidR="00A879F2" w:rsidRDefault="00251B94">
            <w:pPr>
              <w:spacing w:after="0"/>
              <w:ind w:firstLineChars="100" w:firstLine="300"/>
              <w:rPr>
                <w:rFonts w:ascii="仿宋" w:eastAsia="仿宋" w:hAnsi="仿宋" w:cs="仿宋"/>
                <w:sz w:val="30"/>
                <w:szCs w:val="30"/>
              </w:rPr>
            </w:pPr>
            <w:r>
              <w:rPr>
                <w:rFonts w:ascii="仿宋" w:eastAsia="仿宋" w:hAnsi="仿宋" w:cs="仿宋" w:hint="eastAsia"/>
                <w:sz w:val="30"/>
                <w:szCs w:val="30"/>
              </w:rPr>
              <w:t>出勤情况</w:t>
            </w:r>
          </w:p>
        </w:tc>
        <w:tc>
          <w:tcPr>
            <w:tcW w:w="945" w:type="dxa"/>
          </w:tcPr>
          <w:p w:rsidR="00A879F2" w:rsidRDefault="00611642">
            <w:pPr>
              <w:spacing w:after="0"/>
              <w:jc w:val="center"/>
              <w:rPr>
                <w:rFonts w:ascii="仿宋" w:eastAsia="仿宋" w:hAnsi="仿宋" w:cs="仿宋"/>
                <w:sz w:val="30"/>
                <w:szCs w:val="30"/>
              </w:rPr>
            </w:pPr>
            <w:r>
              <w:rPr>
                <w:rFonts w:ascii="仿宋" w:eastAsia="仿宋" w:hAnsi="仿宋" w:cs="仿宋" w:hint="eastAsia"/>
                <w:sz w:val="30"/>
                <w:szCs w:val="30"/>
              </w:rPr>
              <w:t>10</w:t>
            </w:r>
            <w:r>
              <w:rPr>
                <w:rFonts w:ascii="仿宋" w:eastAsia="仿宋" w:hAnsi="仿宋" w:cs="仿宋" w:hint="eastAsia"/>
                <w:sz w:val="30"/>
                <w:szCs w:val="30"/>
              </w:rPr>
              <w:t>分</w:t>
            </w:r>
          </w:p>
        </w:tc>
        <w:tc>
          <w:tcPr>
            <w:tcW w:w="2655" w:type="dxa"/>
          </w:tcPr>
          <w:p w:rsidR="00A879F2" w:rsidRDefault="00251B94" w:rsidP="00251B94">
            <w:pPr>
              <w:spacing w:after="0"/>
              <w:jc w:val="center"/>
              <w:rPr>
                <w:rFonts w:ascii="仿宋" w:eastAsia="仿宋" w:hAnsi="仿宋" w:cs="仿宋"/>
                <w:sz w:val="30"/>
                <w:szCs w:val="30"/>
              </w:rPr>
            </w:pPr>
            <w:r>
              <w:rPr>
                <w:rFonts w:ascii="仿宋" w:eastAsia="仿宋" w:hAnsi="仿宋" w:cs="仿宋" w:hint="eastAsia"/>
                <w:sz w:val="30"/>
                <w:szCs w:val="30"/>
              </w:rPr>
              <w:t>根据个人出勤</w:t>
            </w:r>
            <w:r w:rsidR="00611642">
              <w:rPr>
                <w:rFonts w:ascii="仿宋" w:eastAsia="仿宋" w:hAnsi="仿宋" w:cs="仿宋" w:hint="eastAsia"/>
                <w:sz w:val="30"/>
                <w:szCs w:val="30"/>
              </w:rPr>
              <w:t>情况</w:t>
            </w:r>
          </w:p>
        </w:tc>
        <w:tc>
          <w:tcPr>
            <w:tcW w:w="2430" w:type="dxa"/>
          </w:tcPr>
          <w:p w:rsidR="00A879F2" w:rsidRDefault="00611642">
            <w:pPr>
              <w:spacing w:after="0"/>
              <w:ind w:firstLineChars="100" w:firstLine="300"/>
              <w:jc w:val="center"/>
              <w:rPr>
                <w:rFonts w:ascii="仿宋" w:eastAsia="仿宋" w:hAnsi="仿宋" w:cs="仿宋"/>
                <w:sz w:val="30"/>
                <w:szCs w:val="30"/>
              </w:rPr>
            </w:pPr>
            <w:r>
              <w:rPr>
                <w:rFonts w:ascii="仿宋" w:eastAsia="仿宋" w:hAnsi="仿宋" w:cs="仿宋" w:hint="eastAsia"/>
                <w:sz w:val="30"/>
                <w:szCs w:val="30"/>
              </w:rPr>
              <w:t>查看</w:t>
            </w:r>
            <w:r w:rsidR="00251B94">
              <w:rPr>
                <w:rFonts w:ascii="仿宋" w:eastAsia="仿宋" w:hAnsi="仿宋" w:cs="仿宋" w:hint="eastAsia"/>
                <w:sz w:val="30"/>
                <w:szCs w:val="30"/>
              </w:rPr>
              <w:t>记录</w:t>
            </w:r>
          </w:p>
        </w:tc>
      </w:tr>
      <w:tr w:rsidR="00A879F2">
        <w:tc>
          <w:tcPr>
            <w:tcW w:w="2442" w:type="dxa"/>
          </w:tcPr>
          <w:p w:rsidR="00A879F2" w:rsidRDefault="00611642">
            <w:pPr>
              <w:spacing w:after="0"/>
              <w:jc w:val="center"/>
              <w:rPr>
                <w:rFonts w:ascii="仿宋" w:eastAsia="仿宋" w:hAnsi="仿宋" w:cs="仿宋"/>
                <w:sz w:val="30"/>
                <w:szCs w:val="30"/>
              </w:rPr>
            </w:pPr>
            <w:r>
              <w:rPr>
                <w:rFonts w:ascii="仿宋" w:eastAsia="仿宋" w:hAnsi="仿宋" w:cs="仿宋" w:hint="eastAsia"/>
                <w:sz w:val="30"/>
                <w:szCs w:val="30"/>
              </w:rPr>
              <w:t>提交研修</w:t>
            </w:r>
            <w:r w:rsidR="00251B94">
              <w:rPr>
                <w:rFonts w:ascii="仿宋" w:eastAsia="仿宋" w:hAnsi="仿宋" w:cs="仿宋" w:hint="eastAsia"/>
                <w:sz w:val="30"/>
                <w:szCs w:val="30"/>
              </w:rPr>
              <w:t>笔记及作业情况</w:t>
            </w:r>
          </w:p>
        </w:tc>
        <w:tc>
          <w:tcPr>
            <w:tcW w:w="945" w:type="dxa"/>
          </w:tcPr>
          <w:p w:rsidR="00A879F2" w:rsidRDefault="00611642">
            <w:pPr>
              <w:spacing w:after="0"/>
              <w:jc w:val="center"/>
              <w:rPr>
                <w:rFonts w:ascii="仿宋" w:eastAsia="仿宋" w:hAnsi="仿宋" w:cs="仿宋"/>
                <w:sz w:val="30"/>
                <w:szCs w:val="30"/>
              </w:rPr>
            </w:pPr>
            <w:r>
              <w:rPr>
                <w:rFonts w:ascii="仿宋" w:eastAsia="仿宋" w:hAnsi="仿宋" w:cs="仿宋" w:hint="eastAsia"/>
                <w:sz w:val="30"/>
                <w:szCs w:val="30"/>
              </w:rPr>
              <w:t>10</w:t>
            </w:r>
            <w:r>
              <w:rPr>
                <w:rFonts w:ascii="仿宋" w:eastAsia="仿宋" w:hAnsi="仿宋" w:cs="仿宋" w:hint="eastAsia"/>
                <w:sz w:val="30"/>
                <w:szCs w:val="30"/>
              </w:rPr>
              <w:t>分</w:t>
            </w:r>
          </w:p>
        </w:tc>
        <w:tc>
          <w:tcPr>
            <w:tcW w:w="2655" w:type="dxa"/>
          </w:tcPr>
          <w:p w:rsidR="00A879F2" w:rsidRDefault="00611642">
            <w:pPr>
              <w:spacing w:after="0"/>
              <w:jc w:val="center"/>
              <w:rPr>
                <w:rFonts w:ascii="仿宋" w:eastAsia="仿宋" w:hAnsi="仿宋" w:cs="仿宋"/>
                <w:sz w:val="30"/>
                <w:szCs w:val="30"/>
              </w:rPr>
            </w:pPr>
            <w:r>
              <w:rPr>
                <w:rFonts w:ascii="仿宋" w:eastAsia="仿宋" w:hAnsi="仿宋" w:cs="仿宋" w:hint="eastAsia"/>
                <w:sz w:val="30"/>
                <w:szCs w:val="30"/>
              </w:rPr>
              <w:t>根据个人上交材料评定</w:t>
            </w:r>
          </w:p>
        </w:tc>
        <w:tc>
          <w:tcPr>
            <w:tcW w:w="2430" w:type="dxa"/>
          </w:tcPr>
          <w:p w:rsidR="00A879F2" w:rsidRDefault="00611642">
            <w:pPr>
              <w:spacing w:after="0"/>
              <w:jc w:val="center"/>
              <w:rPr>
                <w:rFonts w:ascii="仿宋" w:eastAsia="仿宋" w:hAnsi="仿宋" w:cs="仿宋"/>
                <w:sz w:val="30"/>
                <w:szCs w:val="30"/>
              </w:rPr>
            </w:pPr>
            <w:r>
              <w:rPr>
                <w:rFonts w:ascii="仿宋" w:eastAsia="仿宋" w:hAnsi="仿宋" w:cs="仿宋" w:hint="eastAsia"/>
                <w:sz w:val="30"/>
                <w:szCs w:val="30"/>
              </w:rPr>
              <w:t>查看材料</w:t>
            </w:r>
          </w:p>
        </w:tc>
      </w:tr>
      <w:tr w:rsidR="00A879F2">
        <w:tc>
          <w:tcPr>
            <w:tcW w:w="2442" w:type="dxa"/>
          </w:tcPr>
          <w:p w:rsidR="00A879F2" w:rsidRDefault="00A879F2">
            <w:pPr>
              <w:spacing w:after="0"/>
              <w:rPr>
                <w:rFonts w:ascii="仿宋" w:eastAsia="仿宋" w:hAnsi="仿宋" w:cs="仿宋"/>
                <w:sz w:val="30"/>
                <w:szCs w:val="30"/>
              </w:rPr>
            </w:pPr>
          </w:p>
        </w:tc>
        <w:tc>
          <w:tcPr>
            <w:tcW w:w="945" w:type="dxa"/>
          </w:tcPr>
          <w:p w:rsidR="00A879F2" w:rsidRDefault="00A879F2">
            <w:pPr>
              <w:spacing w:after="0"/>
              <w:rPr>
                <w:rFonts w:ascii="仿宋" w:eastAsia="仿宋" w:hAnsi="仿宋" w:cs="仿宋"/>
                <w:sz w:val="30"/>
                <w:szCs w:val="30"/>
              </w:rPr>
            </w:pPr>
          </w:p>
        </w:tc>
        <w:tc>
          <w:tcPr>
            <w:tcW w:w="2655" w:type="dxa"/>
          </w:tcPr>
          <w:p w:rsidR="00A879F2" w:rsidRDefault="00A879F2">
            <w:pPr>
              <w:spacing w:after="0"/>
              <w:rPr>
                <w:rFonts w:ascii="仿宋" w:eastAsia="仿宋" w:hAnsi="仿宋" w:cs="仿宋"/>
                <w:sz w:val="30"/>
                <w:szCs w:val="30"/>
              </w:rPr>
            </w:pPr>
          </w:p>
        </w:tc>
        <w:tc>
          <w:tcPr>
            <w:tcW w:w="2430" w:type="dxa"/>
          </w:tcPr>
          <w:p w:rsidR="00A879F2" w:rsidRDefault="00A879F2">
            <w:pPr>
              <w:spacing w:after="0"/>
              <w:rPr>
                <w:rFonts w:ascii="仿宋" w:eastAsia="仿宋" w:hAnsi="仿宋" w:cs="仿宋"/>
                <w:sz w:val="30"/>
                <w:szCs w:val="30"/>
              </w:rPr>
            </w:pPr>
          </w:p>
        </w:tc>
      </w:tr>
      <w:tr w:rsidR="00A879F2">
        <w:tc>
          <w:tcPr>
            <w:tcW w:w="2442" w:type="dxa"/>
          </w:tcPr>
          <w:p w:rsidR="00A879F2" w:rsidRDefault="00A879F2">
            <w:pPr>
              <w:spacing w:after="0"/>
              <w:rPr>
                <w:rFonts w:ascii="仿宋" w:eastAsia="仿宋" w:hAnsi="仿宋" w:cs="仿宋"/>
                <w:sz w:val="30"/>
                <w:szCs w:val="30"/>
              </w:rPr>
            </w:pPr>
          </w:p>
        </w:tc>
        <w:tc>
          <w:tcPr>
            <w:tcW w:w="945" w:type="dxa"/>
          </w:tcPr>
          <w:p w:rsidR="00A879F2" w:rsidRDefault="00A879F2">
            <w:pPr>
              <w:spacing w:after="0"/>
              <w:rPr>
                <w:rFonts w:ascii="仿宋" w:eastAsia="仿宋" w:hAnsi="仿宋" w:cs="仿宋"/>
                <w:sz w:val="30"/>
                <w:szCs w:val="30"/>
              </w:rPr>
            </w:pPr>
          </w:p>
        </w:tc>
        <w:tc>
          <w:tcPr>
            <w:tcW w:w="2655" w:type="dxa"/>
          </w:tcPr>
          <w:p w:rsidR="00A879F2" w:rsidRDefault="00A879F2">
            <w:pPr>
              <w:spacing w:after="0"/>
              <w:rPr>
                <w:rFonts w:ascii="仿宋" w:eastAsia="仿宋" w:hAnsi="仿宋" w:cs="仿宋"/>
                <w:sz w:val="30"/>
                <w:szCs w:val="30"/>
              </w:rPr>
            </w:pPr>
          </w:p>
        </w:tc>
        <w:tc>
          <w:tcPr>
            <w:tcW w:w="2430" w:type="dxa"/>
          </w:tcPr>
          <w:p w:rsidR="00A879F2" w:rsidRDefault="00A879F2">
            <w:pPr>
              <w:spacing w:after="0"/>
              <w:rPr>
                <w:rFonts w:ascii="仿宋" w:eastAsia="仿宋" w:hAnsi="仿宋" w:cs="仿宋"/>
                <w:sz w:val="30"/>
                <w:szCs w:val="30"/>
              </w:rPr>
            </w:pPr>
          </w:p>
        </w:tc>
      </w:tr>
      <w:tr w:rsidR="00A879F2">
        <w:tc>
          <w:tcPr>
            <w:tcW w:w="2442" w:type="dxa"/>
          </w:tcPr>
          <w:p w:rsidR="00A879F2" w:rsidRDefault="00A879F2">
            <w:pPr>
              <w:spacing w:after="0"/>
              <w:rPr>
                <w:rFonts w:ascii="仿宋" w:eastAsia="仿宋" w:hAnsi="仿宋" w:cs="Times New Roman"/>
                <w:sz w:val="30"/>
                <w:szCs w:val="30"/>
              </w:rPr>
            </w:pPr>
          </w:p>
        </w:tc>
        <w:tc>
          <w:tcPr>
            <w:tcW w:w="945" w:type="dxa"/>
          </w:tcPr>
          <w:p w:rsidR="00A879F2" w:rsidRDefault="00A879F2">
            <w:pPr>
              <w:spacing w:after="0"/>
              <w:rPr>
                <w:rFonts w:ascii="仿宋" w:eastAsia="仿宋" w:hAnsi="仿宋" w:cs="Times New Roman"/>
                <w:sz w:val="30"/>
                <w:szCs w:val="30"/>
              </w:rPr>
            </w:pPr>
          </w:p>
        </w:tc>
        <w:tc>
          <w:tcPr>
            <w:tcW w:w="2655" w:type="dxa"/>
          </w:tcPr>
          <w:p w:rsidR="00A879F2" w:rsidRDefault="00A879F2">
            <w:pPr>
              <w:spacing w:after="0"/>
              <w:rPr>
                <w:rFonts w:ascii="仿宋" w:eastAsia="仿宋" w:hAnsi="仿宋" w:cs="Times New Roman"/>
                <w:sz w:val="30"/>
                <w:szCs w:val="30"/>
              </w:rPr>
            </w:pPr>
          </w:p>
        </w:tc>
        <w:tc>
          <w:tcPr>
            <w:tcW w:w="2430" w:type="dxa"/>
          </w:tcPr>
          <w:p w:rsidR="00A879F2" w:rsidRDefault="00A879F2">
            <w:pPr>
              <w:spacing w:after="0"/>
              <w:rPr>
                <w:rFonts w:ascii="仿宋" w:eastAsia="仿宋" w:hAnsi="仿宋" w:cs="Times New Roman"/>
                <w:sz w:val="30"/>
                <w:szCs w:val="30"/>
              </w:rPr>
            </w:pPr>
          </w:p>
        </w:tc>
      </w:tr>
    </w:tbl>
    <w:p w:rsidR="00A879F2" w:rsidRDefault="00A879F2">
      <w:pPr>
        <w:spacing w:line="220" w:lineRule="atLeast"/>
      </w:pPr>
    </w:p>
    <w:sectPr w:rsidR="00A879F2" w:rsidSect="00A879F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81FDAB"/>
    <w:multiLevelType w:val="singleLevel"/>
    <w:tmpl w:val="AC81FDAB"/>
    <w:lvl w:ilvl="0">
      <w:start w:val="2"/>
      <w:numFmt w:val="chineseCounting"/>
      <w:suff w:val="nothing"/>
      <w:lvlText w:val="%1、"/>
      <w:lvlJc w:val="left"/>
      <w:rPr>
        <w:rFonts w:hint="eastAsia"/>
      </w:rPr>
    </w:lvl>
  </w:abstractNum>
  <w:abstractNum w:abstractNumId="1">
    <w:nsid w:val="2B7904C8"/>
    <w:multiLevelType w:val="multilevel"/>
    <w:tmpl w:val="2B7904C8"/>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03783"/>
    <w:rsid w:val="0019223F"/>
    <w:rsid w:val="00251B94"/>
    <w:rsid w:val="002D09EB"/>
    <w:rsid w:val="002F451F"/>
    <w:rsid w:val="00323B43"/>
    <w:rsid w:val="003B4CD3"/>
    <w:rsid w:val="003D37D8"/>
    <w:rsid w:val="00426133"/>
    <w:rsid w:val="004358AB"/>
    <w:rsid w:val="005A7E18"/>
    <w:rsid w:val="00611642"/>
    <w:rsid w:val="008B7726"/>
    <w:rsid w:val="00942522"/>
    <w:rsid w:val="0097320B"/>
    <w:rsid w:val="0098477A"/>
    <w:rsid w:val="00986A93"/>
    <w:rsid w:val="009A6ED5"/>
    <w:rsid w:val="009F5055"/>
    <w:rsid w:val="00A27197"/>
    <w:rsid w:val="00A879F2"/>
    <w:rsid w:val="00C573D6"/>
    <w:rsid w:val="00CA4BEA"/>
    <w:rsid w:val="00D31D50"/>
    <w:rsid w:val="00DB3905"/>
    <w:rsid w:val="00DF325B"/>
    <w:rsid w:val="00E703F4"/>
    <w:rsid w:val="00EF06EC"/>
    <w:rsid w:val="00F51FA6"/>
    <w:rsid w:val="00FF5F4E"/>
    <w:rsid w:val="36FD2E03"/>
    <w:rsid w:val="5A543512"/>
    <w:rsid w:val="72DA14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879F2"/>
    <w:pPr>
      <w:adjustRightInd w:val="0"/>
      <w:snapToGrid w:val="0"/>
      <w:spacing w:after="200"/>
    </w:pPr>
    <w:rPr>
      <w:rFonts w:ascii="Tahoma" w:eastAsia="微软雅黑" w:hAnsi="Tahoma" w:cstheme="minorBidi"/>
      <w:sz w:val="22"/>
      <w:szCs w:val="22"/>
    </w:rPr>
  </w:style>
  <w:style w:type="paragraph" w:styleId="1">
    <w:name w:val="heading 1"/>
    <w:basedOn w:val="a"/>
    <w:next w:val="a"/>
    <w:link w:val="1Char"/>
    <w:uiPriority w:val="9"/>
    <w:qFormat/>
    <w:rsid w:val="00A879F2"/>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A879F2"/>
    <w:pPr>
      <w:widowControl w:val="0"/>
      <w:adjustRightInd/>
      <w:snapToGrid/>
      <w:spacing w:after="0" w:line="360" w:lineRule="exact"/>
      <w:jc w:val="both"/>
    </w:pPr>
    <w:rPr>
      <w:rFonts w:ascii="Times New Roman" w:eastAsia="宋体" w:hAnsi="Times New Roman" w:cs="Times New Roman"/>
      <w:kern w:val="2"/>
      <w:sz w:val="21"/>
    </w:rPr>
  </w:style>
  <w:style w:type="paragraph" w:styleId="a4">
    <w:name w:val="footer"/>
    <w:basedOn w:val="a"/>
    <w:link w:val="Char0"/>
    <w:uiPriority w:val="99"/>
    <w:semiHidden/>
    <w:unhideWhenUsed/>
    <w:qFormat/>
    <w:rsid w:val="00A879F2"/>
    <w:pPr>
      <w:tabs>
        <w:tab w:val="center" w:pos="4153"/>
        <w:tab w:val="right" w:pos="8306"/>
      </w:tabs>
    </w:pPr>
    <w:rPr>
      <w:sz w:val="18"/>
      <w:szCs w:val="18"/>
    </w:rPr>
  </w:style>
  <w:style w:type="paragraph" w:styleId="a5">
    <w:name w:val="header"/>
    <w:basedOn w:val="a"/>
    <w:link w:val="Char1"/>
    <w:uiPriority w:val="99"/>
    <w:semiHidden/>
    <w:unhideWhenUsed/>
    <w:qFormat/>
    <w:rsid w:val="00A879F2"/>
    <w:pPr>
      <w:pBdr>
        <w:bottom w:val="single" w:sz="6" w:space="1" w:color="auto"/>
      </w:pBdr>
      <w:tabs>
        <w:tab w:val="center" w:pos="4153"/>
        <w:tab w:val="right" w:pos="8306"/>
      </w:tabs>
      <w:jc w:val="center"/>
    </w:pPr>
    <w:rPr>
      <w:sz w:val="18"/>
      <w:szCs w:val="18"/>
    </w:rPr>
  </w:style>
  <w:style w:type="paragraph" w:styleId="a6">
    <w:name w:val="Normal (Web)"/>
    <w:basedOn w:val="a"/>
    <w:uiPriority w:val="99"/>
    <w:unhideWhenUsed/>
    <w:rsid w:val="00A879F2"/>
    <w:pPr>
      <w:adjustRightInd/>
      <w:snapToGrid/>
      <w:spacing w:before="100" w:beforeAutospacing="1" w:after="100" w:afterAutospacing="1"/>
    </w:pPr>
    <w:rPr>
      <w:rFonts w:ascii="宋体" w:eastAsia="宋体" w:hAnsi="宋体" w:cs="宋体"/>
      <w:sz w:val="24"/>
      <w:szCs w:val="24"/>
    </w:rPr>
  </w:style>
  <w:style w:type="table" w:styleId="a7">
    <w:name w:val="Table Grid"/>
    <w:basedOn w:val="a2"/>
    <w:uiPriority w:val="59"/>
    <w:qFormat/>
    <w:rsid w:val="00A879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5"/>
    <w:uiPriority w:val="99"/>
    <w:semiHidden/>
    <w:qFormat/>
    <w:rsid w:val="00A879F2"/>
    <w:rPr>
      <w:rFonts w:ascii="Tahoma" w:hAnsi="Tahoma"/>
      <w:sz w:val="18"/>
      <w:szCs w:val="18"/>
    </w:rPr>
  </w:style>
  <w:style w:type="character" w:customStyle="1" w:styleId="Char0">
    <w:name w:val="页脚 Char"/>
    <w:basedOn w:val="a1"/>
    <w:link w:val="a4"/>
    <w:uiPriority w:val="99"/>
    <w:semiHidden/>
    <w:qFormat/>
    <w:rsid w:val="00A879F2"/>
    <w:rPr>
      <w:rFonts w:ascii="Tahoma" w:hAnsi="Tahoma"/>
      <w:sz w:val="18"/>
      <w:szCs w:val="18"/>
    </w:rPr>
  </w:style>
  <w:style w:type="paragraph" w:styleId="a8">
    <w:name w:val="List Paragraph"/>
    <w:basedOn w:val="a"/>
    <w:uiPriority w:val="34"/>
    <w:qFormat/>
    <w:rsid w:val="00A879F2"/>
    <w:pPr>
      <w:widowControl w:val="0"/>
      <w:adjustRightInd/>
      <w:snapToGrid/>
      <w:spacing w:after="0"/>
      <w:ind w:firstLineChars="200" w:firstLine="420"/>
      <w:jc w:val="both"/>
    </w:pPr>
    <w:rPr>
      <w:rFonts w:asciiTheme="minorHAnsi" w:eastAsiaTheme="minorEastAsia" w:hAnsiTheme="minorHAnsi"/>
      <w:kern w:val="2"/>
      <w:sz w:val="21"/>
    </w:rPr>
  </w:style>
  <w:style w:type="character" w:customStyle="1" w:styleId="1Char">
    <w:name w:val="标题 1 Char"/>
    <w:basedOn w:val="a1"/>
    <w:link w:val="1"/>
    <w:uiPriority w:val="9"/>
    <w:qFormat/>
    <w:rsid w:val="00A879F2"/>
    <w:rPr>
      <w:rFonts w:ascii="宋体" w:eastAsia="宋体" w:hAnsi="宋体" w:cs="宋体"/>
      <w:b/>
      <w:bCs/>
      <w:kern w:val="36"/>
      <w:sz w:val="48"/>
      <w:szCs w:val="48"/>
    </w:rPr>
  </w:style>
  <w:style w:type="character" w:customStyle="1" w:styleId="Char">
    <w:name w:val="正文文本 Char"/>
    <w:basedOn w:val="a1"/>
    <w:link w:val="a0"/>
    <w:qFormat/>
    <w:rsid w:val="00A879F2"/>
    <w:rPr>
      <w:rFonts w:ascii="Times New Roman" w:eastAsia="宋体" w:hAnsi="Times New Roman" w:cs="Times New Roman"/>
      <w:kern w:val="2"/>
      <w:sz w:val="21"/>
    </w:rPr>
  </w:style>
  <w:style w:type="character" w:customStyle="1" w:styleId="td-playbasetitle-txt">
    <w:name w:val="td-playbase__title-txt"/>
    <w:basedOn w:val="a1"/>
    <w:qFormat/>
    <w:rsid w:val="00A879F2"/>
  </w:style>
  <w:style w:type="paragraph" w:customStyle="1" w:styleId="Bodytext1">
    <w:name w:val="Body text|1"/>
    <w:basedOn w:val="a"/>
    <w:rsid w:val="00A879F2"/>
    <w:pPr>
      <w:widowControl w:val="0"/>
      <w:spacing w:line="396" w:lineRule="auto"/>
      <w:ind w:firstLine="400"/>
    </w:pPr>
    <w:rPr>
      <w:rFonts w:ascii="宋体" w:eastAsia="宋体" w:hAnsi="宋体" w:cs="宋体"/>
      <w:sz w:val="30"/>
      <w:szCs w:val="30"/>
      <w:lang w:val="zh-TW" w:eastAsia="zh-TW" w:bidi="zh-TW"/>
    </w:rPr>
  </w:style>
  <w:style w:type="paragraph" w:customStyle="1" w:styleId="Heading21">
    <w:name w:val="Heading #2|1"/>
    <w:basedOn w:val="a"/>
    <w:rsid w:val="00FF5F4E"/>
    <w:pPr>
      <w:widowControl w:val="0"/>
      <w:adjustRightInd/>
      <w:snapToGrid/>
      <w:spacing w:after="720" w:line="549" w:lineRule="exact"/>
      <w:jc w:val="center"/>
      <w:outlineLvl w:val="1"/>
    </w:pPr>
    <w:rPr>
      <w:rFonts w:ascii="宋体" w:eastAsia="宋体" w:hAnsi="宋体" w:cs="宋体"/>
      <w:kern w:val="2"/>
      <w:sz w:val="42"/>
      <w:szCs w:val="42"/>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2022-09-26T06:10:00Z</dcterms:created>
  <dcterms:modified xsi:type="dcterms:W3CDTF">2022-09-26T06:10:00Z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